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Рекомендуемый образец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highlight w:val="none"/>
        </w:rPr>
      </w:r>
      <w:r/>
    </w:p>
    <w:tbl>
      <w:tblPr>
        <w:tblStyle w:val="815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"/>
        <w:gridCol w:w="552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ind w:left="0" w:right="-74" w:firstLine="0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5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19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(указывается наименование комиссии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соблюдению требований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 служебному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поведению федеральных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государственных гражданских служащих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</w:r>
            <w:r/>
          </w:p>
        </w:tc>
      </w:tr>
    </w:tbl>
    <w:tbl>
      <w:tblPr>
        <w:tblStyle w:val="815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59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центрального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аппарата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пробирной палаты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территориального </w:t>
            </w:r>
            <w:r>
              <w:rPr>
                <w:sz w:val="16"/>
                <w:szCs w:val="16"/>
              </w:rPr>
            </w:r>
            <w:r/>
          </w:p>
        </w:tc>
      </w:tr>
    </w:tbl>
    <w:tbl>
      <w:tblPr>
        <w:tblStyle w:val="815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3118"/>
        <w:gridCol w:w="425"/>
        <w:gridCol w:w="1418"/>
        <w:gridCol w:w="4111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урегулированию конфликта интересов)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-57" w:firstLine="0"/>
              <w:jc w:val="both"/>
              <w:spacing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52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(при наличии), 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замещаемая должность (с указанием структурного подразделения),  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контактный телефон)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815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3118"/>
        <w:gridCol w:w="425"/>
        <w:gridCol w:w="1418"/>
        <w:gridCol w:w="4111"/>
      </w:tblGrid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УВЕДОМЛЕНИЕ</w:t>
            </w:r>
            <w:r>
              <w:rPr>
                <w:b/>
                <w:bCs/>
                <w:color w:val="auto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о возникновении обстоятельств, препятствующих соблюдению ограничений </w:t>
              <w:br/>
              <w:t xml:space="preserve">и запретов, требований о предотвращении или об уре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гулировании конфликта интересов и исполнению обязанностей, установленных </w:t>
            </w:r>
            <w:r>
              <w:rPr>
                <w:rFonts w:ascii="Times New Roman" w:hAnsi="Times New Roman" w:eastAsia="Arial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Федеральным  законом от 25 декабря 2008 г. № 273-ФЗ «О противодействии коррупции» </w:t>
              <w:br/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и другими федеральными законами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в целях противодействия коррупции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</w:tr>
    </w:tbl>
    <w:tbl>
      <w:tblPr>
        <w:tblStyle w:val="815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3118"/>
        <w:gridCol w:w="425"/>
        <w:gridCol w:w="1418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-57" w:firstLine="709"/>
              <w:jc w:val="both"/>
              <w:spacing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07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815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4961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(при наличии)</w:t>
            </w:r>
            <w:r>
              <w:rPr>
                <w:sz w:val="16"/>
                <w:szCs w:val="16"/>
              </w:rPr>
            </w:r>
            <w:r/>
          </w:p>
        </w:tc>
      </w:tr>
    </w:tbl>
    <w:tbl>
      <w:tblPr>
        <w:tblStyle w:val="815"/>
        <w:tblW w:w="0" w:type="auto"/>
        <w:tblLayout w:type="fixed"/>
        <w:tblLook w:val="04A0" w:firstRow="1" w:lastRow="0" w:firstColumn="1" w:lastColumn="0" w:noHBand="0" w:noVBand="1"/>
      </w:tblPr>
      <w:tblGrid>
        <w:gridCol w:w="2409"/>
        <w:gridCol w:w="779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ind w:left="0" w:right="-216" w:firstLine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замещающий(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в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79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815"/>
        <w:tblW w:w="0" w:type="auto"/>
        <w:tblLayout w:type="fixed"/>
        <w:tblLook w:val="04A0" w:firstRow="1" w:lastRow="0" w:firstColumn="1" w:lastColumn="0" w:noHBand="0" w:noVBand="1"/>
      </w:tblPr>
      <w:tblGrid>
        <w:gridCol w:w="2409"/>
        <w:gridCol w:w="779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9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(Федеральная пробирная палата, наименование территориального органа Федеральной пробирной палаты)</w:t>
            </w:r>
            <w:r>
              <w:rPr>
                <w:sz w:val="16"/>
                <w:szCs w:val="16"/>
              </w:rPr>
            </w:r>
            <w:r/>
          </w:p>
        </w:tc>
      </w:tr>
    </w:tbl>
    <w:tbl>
      <w:tblPr>
        <w:tblStyle w:val="815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878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contextualSpacing w:val="0"/>
              <w:ind w:right="-113"/>
              <w:jc w:val="both"/>
              <w:spacing w:after="0" w:line="240" w:lineRule="auto"/>
              <w:tabs>
                <w:tab w:val="right" w:pos="4036" w:leader="none"/>
              </w:tabs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78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815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878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8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должности с указанием структурного подразделения)</w:t>
            </w:r>
            <w:r>
              <w:rPr>
                <w:sz w:val="16"/>
                <w:szCs w:val="16"/>
              </w:rPr>
            </w:r>
            <w:r/>
          </w:p>
        </w:tc>
      </w:tr>
    </w:tbl>
    <w:tbl>
      <w:tblPr>
        <w:tblStyle w:val="815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"/>
        <w:gridCol w:w="1418"/>
        <w:gridCol w:w="4111"/>
      </w:tblGrid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ind w:left="0" w:right="-73" w:firstLine="0"/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ind w:left="0" w:right="-73" w:firstLine="0"/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tbl>
      <w:tblPr>
        <w:tblStyle w:val="815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"/>
        <w:gridCol w:w="1418"/>
        <w:gridCol w:w="4111"/>
      </w:tblGrid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связанную с соблюдением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ограничений и запретов, требований о предотвращении или об уре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гулировании конфликта интересов и исполнением обязанностей, установленных </w:t>
            </w:r>
            <w:r>
              <w:rPr>
                <w:rFonts w:ascii="Times New Roman" w:hAnsi="Times New Roman" w:eastAsia="Arial" w:cs="Times New Roman"/>
                <w:color w:val="auto"/>
                <w:sz w:val="28"/>
                <w:szCs w:val="28"/>
                <w:lang w:eastAsia="ru-RU"/>
              </w:rPr>
              <w:t xml:space="preserve">Федеральным законом от 25 декабря 2008 г. № 273-ФЗ </w:t>
              <w:br/>
              <w:t xml:space="preserve">«О противодействии коррупции» (далее – Федеральный закон № 273-ФЗ)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 другими федеральными законами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целях противодействия коррупции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сообщаю </w:t>
              <w:br/>
              <w:t xml:space="preserve">о возникновении не зависящих от меня  обстоятельств, препятствующих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815"/>
        <w:tblW w:w="0" w:type="auto"/>
        <w:tblLayout w:type="fixed"/>
        <w:tblLook w:val="04A0" w:firstRow="1" w:lastRow="0" w:firstColumn="1" w:lastColumn="0" w:noHBand="0" w:noVBand="1"/>
      </w:tblPr>
      <w:tblGrid>
        <w:gridCol w:w="8787"/>
        <w:gridCol w:w="141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(необходимо указать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соблюдение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какого конкретно ограничения, запрета, требования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о предотвращении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или об уре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гулировании конфликта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tbl>
      <w:tblPr>
        <w:tblStyle w:val="815"/>
        <w:tblW w:w="0" w:type="auto"/>
        <w:tblLook w:val="04A0" w:firstRow="1" w:lastRow="0" w:firstColumn="1" w:lastColumn="0" w:noHBand="0" w:noVBand="1"/>
      </w:tblPr>
      <w:tblGrid>
        <w:gridCol w:w="10205"/>
      </w:tblGrid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интересов, исполнение какой конкретно обязанности, установленных </w:t>
            </w:r>
            <w:r>
              <w:rPr>
                <w:rFonts w:ascii="Times New Roman" w:hAnsi="Times New Roman" w:eastAsia="Arial" w:cs="Times New Roman"/>
                <w:color w:val="auto"/>
                <w:sz w:val="16"/>
                <w:szCs w:val="16"/>
                <w:lang w:eastAsia="ru-RU"/>
              </w:rPr>
              <w:t xml:space="preserve">Федеральным з</w:t>
            </w:r>
            <w:r>
              <w:rPr>
                <w:rFonts w:ascii="Times New Roman" w:hAnsi="Times New Roman" w:eastAsia="Arial" w:cs="Times New Roman"/>
                <w:color w:val="auto"/>
                <w:sz w:val="16"/>
                <w:szCs w:val="16"/>
                <w:lang w:eastAsia="ru-RU"/>
              </w:rPr>
              <w:t xml:space="preserve">аконом № 273-ФЗ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 другими федеральными законами</w:t>
            </w:r>
            <w:r>
              <w:rPr>
                <w:rFonts w:ascii="Times New Roman" w:hAnsi="Times New Roman" w:eastAsia="Arial" w:cs="Times New Roman"/>
                <w:color w:val="auto"/>
                <w:sz w:val="16"/>
                <w:szCs w:val="16"/>
                <w:lang w:eastAsia="ru-RU"/>
              </w:rPr>
            </w:r>
            <w:r/>
          </w:p>
        </w:tc>
      </w:tr>
    </w:tbl>
    <w:tbl>
      <w:tblPr>
        <w:tblStyle w:val="815"/>
        <w:tblW w:w="0" w:type="auto"/>
        <w:tblLook w:val="04A0" w:firstRow="1" w:lastRow="0" w:firstColumn="1" w:lastColumn="0" w:noHBand="0" w:noVBand="1"/>
      </w:tblPr>
      <w:tblGrid>
        <w:gridCol w:w="1020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</w:tbl>
    <w:tbl>
      <w:tblPr>
        <w:tblStyle w:val="815"/>
        <w:tblW w:w="0" w:type="auto"/>
        <w:tblLook w:val="04A0" w:firstRow="1" w:lastRow="0" w:firstColumn="1" w:lastColumn="0" w:noHBand="0" w:noVBand="1"/>
      </w:tblPr>
      <w:tblGrid>
        <w:gridCol w:w="1020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 целях противодействия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коррупции,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не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может быть обе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спечено федеральным государственным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гражданским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служащим)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highlight w:val="none"/>
              </w:rPr>
            </w:r>
            <w:r/>
          </w:p>
        </w:tc>
      </w:tr>
    </w:tbl>
    <w:tbl>
      <w:tblPr>
        <w:tblStyle w:val="815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907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contextualSpacing w:val="0"/>
              <w:ind w:left="-85" w:right="-85" w:firstLine="0"/>
              <w:jc w:val="right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contextualSpacing w:val="0"/>
              <w:ind w:left="-170" w:right="-170"/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(указываются обстоятельства,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находящиеся вне контроля федерального государственного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гражданского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служащего,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чрезвычайные</w:t>
            </w:r>
            <w:r/>
          </w:p>
        </w:tc>
      </w:tr>
    </w:tbl>
    <w:tbl>
      <w:tblPr>
        <w:tblStyle w:val="815"/>
        <w:tblW w:w="0" w:type="auto"/>
        <w:tblLook w:val="04A0" w:firstRow="1" w:lastRow="0" w:firstColumn="1" w:lastColumn="0" w:noHBand="0" w:noVBand="1"/>
      </w:tblPr>
      <w:tblGrid>
        <w:gridCol w:w="1020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непредотвратимые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обстоятельства,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которых нельзя было ожидать или избежать либо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которые нельзя было пре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одолеть,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которые исключают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возможность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соблюдения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ограничений и запретов, требований о предотвращении или об уре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гулировании конфликта интересов и исполнение </w:t>
            </w:r>
            <w:r/>
          </w:p>
        </w:tc>
      </w:tr>
    </w:tbl>
    <w:tbl>
      <w:tblPr>
        <w:tblStyle w:val="815"/>
        <w:tblW w:w="0" w:type="auto"/>
        <w:tblLook w:val="04A0" w:firstRow="1" w:lastRow="0" w:firstColumn="1" w:lastColumn="0" w:noHBand="0" w:noVBand="1"/>
      </w:tblPr>
      <w:tblGrid>
        <w:gridCol w:w="1020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обязанностей,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установленных </w:t>
            </w:r>
            <w:r>
              <w:rPr>
                <w:rFonts w:ascii="Times New Roman" w:hAnsi="Times New Roman" w:eastAsia="Arial" w:cs="Times New Roman"/>
                <w:color w:val="auto"/>
                <w:sz w:val="16"/>
                <w:szCs w:val="16"/>
                <w:lang w:eastAsia="ru-RU"/>
              </w:rPr>
              <w:t xml:space="preserve">Федеральным законом № 273-ФЗ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 другими федеральными законами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 целях противодействия коррупции) </w:t>
            </w:r>
            <w:r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815"/>
        <w:tblW w:w="0" w:type="auto"/>
        <w:tblLayout w:type="fixed"/>
        <w:tblLook w:val="04A0" w:firstRow="1" w:lastRow="0" w:firstColumn="1" w:lastColumn="0" w:noHBand="0" w:noVBand="1"/>
      </w:tblPr>
      <w:tblGrid>
        <w:gridCol w:w="4110"/>
        <w:gridCol w:w="609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0" w:type="dxa"/>
            <w:textDirection w:val="lrTb"/>
            <w:noWrap w:val="false"/>
          </w:tcPr>
          <w:p>
            <w:pPr>
              <w:ind w:left="0" w:right="-216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уведомлению прилагаю: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95" w:type="dxa"/>
            <w:textDirection w:val="lrTb"/>
            <w:noWrap w:val="false"/>
          </w:tcPr>
          <w:p>
            <w:r/>
            <w:r/>
          </w:p>
        </w:tc>
      </w:tr>
    </w:tbl>
    <w:tbl>
      <w:tblPr>
        <w:tblStyle w:val="815"/>
        <w:tblW w:w="0" w:type="auto"/>
        <w:tblLook w:val="04A0" w:firstRow="1" w:lastRow="0" w:firstColumn="1" w:lastColumn="0" w:noHBand="0" w:noVBand="1"/>
      </w:tblPr>
      <w:tblGrid>
        <w:gridCol w:w="1020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(указываются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документы, иные дополнительные материалы и (или) информация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(при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</w:tbl>
    <w:tbl>
      <w:tblPr>
        <w:tblStyle w:val="815"/>
        <w:tblW w:w="0" w:type="auto"/>
        <w:tblLayout w:type="fixed"/>
        <w:tblLook w:val="04A0" w:firstRow="1" w:lastRow="0" w:firstColumn="1" w:lastColumn="0" w:noHBand="0" w:noVBand="1"/>
      </w:tblPr>
      <w:tblGrid>
        <w:gridCol w:w="8504"/>
        <w:gridCol w:w="1701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5" w:type="dxa"/>
            <w:textDirection w:val="lrTb"/>
            <w:noWrap w:val="false"/>
          </w:tcPr>
          <w:p>
            <w:pPr>
              <w:ind w:left="0" w:right="-74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Меры, принятые мною </w:t>
            </w:r>
            <w:r/>
          </w:p>
        </w:tc>
      </w:tr>
    </w:tbl>
    <w:tbl>
      <w:tblPr>
        <w:tblStyle w:val="815"/>
        <w:tblW w:w="0" w:type="auto"/>
        <w:tblLayout w:type="fixed"/>
        <w:tblLook w:val="04A0" w:firstRow="1" w:lastRow="0" w:firstColumn="1" w:lastColumn="0" w:noHBand="0" w:noVBand="1"/>
      </w:tblPr>
      <w:tblGrid>
        <w:gridCol w:w="3543"/>
        <w:gridCol w:w="666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textDirection w:val="lrTb"/>
            <w:noWrap w:val="false"/>
          </w:tcPr>
          <w:p>
            <w:pPr>
              <w:ind w:left="0" w:right="-216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(указываются меры, принятые федеральным государственным гражданским служащим </w:t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соблюдению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ограничения и запрета, требования о предотвращении или об уре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гулировании конфликта интересов и исполнению обязанности,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</w:tbl>
    <w:tbl>
      <w:tblPr>
        <w:tblStyle w:val="815"/>
        <w:tblW w:w="0" w:type="auto"/>
        <w:tblLayout w:type="fixed"/>
        <w:tblLook w:val="04A0" w:firstRow="1" w:lastRow="0" w:firstColumn="1" w:lastColumn="0" w:noHBand="0" w:noVBand="1"/>
      </w:tblPr>
      <w:tblGrid>
        <w:gridCol w:w="6803"/>
        <w:gridCol w:w="3402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ind w:left="0"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установленных </w:t>
            </w:r>
            <w:r>
              <w:rPr>
                <w:rFonts w:ascii="Times New Roman" w:hAnsi="Times New Roman" w:eastAsia="Arial" w:cs="Times New Roman"/>
                <w:color w:val="auto"/>
                <w:sz w:val="16"/>
                <w:szCs w:val="16"/>
                <w:lang w:eastAsia="ru-RU"/>
              </w:rPr>
              <w:t xml:space="preserve">Федеральным законом № 273-ФЗ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 другими федеральными законами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 целях противодействия коррупции)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5" w:type="dxa"/>
            <w:textDirection w:val="lrTb"/>
            <w:noWrap w:val="false"/>
          </w:tcPr>
          <w:p>
            <w:pPr>
              <w:ind w:left="0" w:right="0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прекращения действия вышеуказанных обстоятельств обязуюсь незамедлительно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проинформировать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этом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3" w:type="dxa"/>
            <w:vMerge w:val="restart"/>
            <w:textDirection w:val="lrTb"/>
            <w:noWrap w:val="false"/>
          </w:tcPr>
          <w:p>
            <w:pPr>
              <w:ind w:left="0" w:right="0"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 w:val="0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 xml:space="preserve">(уполномоченное подразделение центрального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ind w:left="0"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contextualSpacing w:val="0"/>
              <w:ind w:left="-227" w:right="-3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 xml:space="preserve">аппарата </w:t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 xml:space="preserve">Федеральной пробирной палаты </w:t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 xml:space="preserve">или уполномоченное подразделение </w:t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 xml:space="preserve">территориального </w:t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 xml:space="preserve">органа Федеральной пробирной палаты</w:t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 xml:space="preserve">)</w:t>
            </w:r>
            <w:r>
              <w:rPr>
                <w:sz w:val="16"/>
                <w:szCs w:val="16"/>
              </w:rPr>
            </w:r>
            <w:r/>
          </w:p>
        </w:tc>
      </w:tr>
    </w:tbl>
    <w:tbl>
      <w:tblPr>
        <w:tblStyle w:val="815"/>
        <w:tblW w:w="0" w:type="auto"/>
        <w:tblLayout w:type="fixed"/>
        <w:tblLook w:val="04A0" w:firstRow="1" w:lastRow="0" w:firstColumn="1" w:lastColumn="0" w:noHBand="0" w:noVBand="1"/>
      </w:tblPr>
      <w:tblGrid>
        <w:gridCol w:w="4394"/>
        <w:gridCol w:w="5811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не позднее чем через один месяц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дня прекращения действия вышеуказанных обстоятельств обязуюсь обеспечить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1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(указывается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ограничение, запрет, требование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о предотвращении  </w:t>
            </w:r>
            <w:r>
              <w:rPr>
                <w:sz w:val="16"/>
                <w:szCs w:val="16"/>
              </w:rPr>
            </w:r>
            <w:r/>
          </w:p>
        </w:tc>
      </w:tr>
    </w:tbl>
    <w:tbl>
      <w:tblPr>
        <w:tblStyle w:val="815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"/>
        <w:gridCol w:w="1418"/>
        <w:gridCol w:w="4111"/>
      </w:tblGrid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или об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уре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гулировании конфликта интересов, обязанность,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установленные </w:t>
            </w:r>
            <w:r>
              <w:rPr>
                <w:rFonts w:ascii="Times New Roman" w:hAnsi="Times New Roman" w:eastAsia="Arial" w:cs="Times New Roman"/>
                <w:color w:val="auto"/>
                <w:sz w:val="16"/>
                <w:szCs w:val="16"/>
                <w:lang w:eastAsia="ru-RU"/>
              </w:rPr>
              <w:t xml:space="preserve">Федеральным законом № 273-ФЗ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 другими федеральными законами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 целях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противодействия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коррупции,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соблюдение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исполнение)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которого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(которой)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/>
          </w:p>
        </w:tc>
      </w:tr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обязуется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обе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спечить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федеральный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государственный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гражданский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служащий)</w:t>
            </w:r>
            <w:r>
              <w:rPr>
                <w:sz w:val="16"/>
                <w:szCs w:val="16"/>
              </w:rPr>
            </w:r>
            <w:r/>
          </w:p>
        </w:tc>
      </w:tr>
    </w:tbl>
    <w:tbl>
      <w:tblPr>
        <w:tblStyle w:val="815"/>
        <w:tblW w:w="0" w:type="auto"/>
        <w:tblLayout w:type="fixed"/>
        <w:tblLook w:val="04A0" w:firstRow="1" w:lastRow="0" w:firstColumn="1" w:lastColumn="0" w:noHBand="0" w:noVBand="1"/>
      </w:tblPr>
      <w:tblGrid>
        <w:gridCol w:w="4394"/>
        <w:gridCol w:w="5811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</w:tr>
    </w:tbl>
    <w:tbl>
      <w:tblPr>
        <w:tblStyle w:val="815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"/>
        <w:gridCol w:w="1418"/>
        <w:gridCol w:w="4111"/>
      </w:tblGrid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ind w:left="0" w:right="0" w:firstLine="709"/>
              <w:jc w:val="both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Указа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нный вопрос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возникновении обстоятельств, препятствующих соблюдению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мною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ограничений и запретов, требований о предотвращении </w:t>
              <w:br/>
              <w:t xml:space="preserve">или об уре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гулировании конфликта интересов и исполнению обязанностей, установленных </w:t>
            </w:r>
            <w:r>
              <w:rPr>
                <w:rFonts w:ascii="Times New Roman" w:hAnsi="Times New Roman" w:eastAsia="Arial" w:cs="Times New Roman"/>
                <w:color w:val="auto"/>
                <w:sz w:val="28"/>
                <w:szCs w:val="28"/>
                <w:lang w:eastAsia="ru-RU"/>
              </w:rPr>
              <w:t xml:space="preserve">Федеральным законом № 273-ФЗ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 другими федеральными законами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целях противодействия коррупции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прошу рассмотреть на заседании комиссии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</w:rPr>
            </w:r>
            <w:r/>
          </w:p>
        </w:tc>
      </w:tr>
    </w:tbl>
    <w:tbl>
      <w:tblPr>
        <w:tblStyle w:val="815"/>
        <w:tblW w:w="0" w:type="auto"/>
        <w:tblLayout w:type="fixed"/>
        <w:tblLook w:val="04A0" w:firstRow="1" w:lastRow="0" w:firstColumn="1" w:lastColumn="0" w:noHBand="0" w:noVBand="1"/>
      </w:tblPr>
      <w:tblGrid>
        <w:gridCol w:w="1275"/>
        <w:gridCol w:w="893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3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(в моем присутствии/без моего присутствия)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</w:tr>
    </w:tbl>
    <w:tbl>
      <w:tblPr>
        <w:tblStyle w:val="815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"/>
        <w:gridCol w:w="1418"/>
        <w:gridCol w:w="4111"/>
      </w:tblGrid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ind w:left="0" w:right="0" w:firstLine="709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принятом решении прошу направить по адресу: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</w:tbl>
    <w:tbl>
      <w:tblPr>
        <w:tblStyle w:val="815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"/>
        <w:gridCol w:w="1418"/>
        <w:gridCol w:w="4111"/>
      </w:tblGrid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(указывается адрес фактического проживания, адрес электронной почты либо иной способ направления решения)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</w:tr>
    </w:tbl>
    <w:tbl>
      <w:tblPr>
        <w:tblStyle w:val="815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1843"/>
        <w:gridCol w:w="566"/>
        <w:gridCol w:w="354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«____»___________ 20___г.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4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815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1843"/>
        <w:gridCol w:w="566"/>
        <w:gridCol w:w="354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(подпись)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(инициалы и фамилия)</w:t>
            </w:r>
            <w:r>
              <w:rPr>
                <w:sz w:val="16"/>
                <w:szCs w:val="16"/>
              </w:rPr>
            </w:r>
            <w:r/>
          </w:p>
        </w:tc>
      </w:tr>
    </w:tbl>
    <w:tbl>
      <w:tblPr>
        <w:tblStyle w:val="815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"/>
        <w:gridCol w:w="1418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</w:tr>
    </w:tbl>
    <w:tbl>
      <w:tblPr>
        <w:tblStyle w:val="815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1418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журнале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______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815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1418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обращения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«____»___________ 20___г.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815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1418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(должность, подпись, инициалы и фамилия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должностного лица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уполномоченного подразделения центрального аппарата Федеральной пробирной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палаты или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уполномоченного подразделения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территориального органа Федеральной пробирной палаты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зарегистрировавшего обращение)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"/>
          <w:szCs w:val="2"/>
          <w:highlight w:val="none"/>
        </w:rPr>
        <w:outlineLvl w:val="1"/>
      </w:pPr>
      <w:r>
        <w:rPr>
          <w:rFonts w:ascii="Times New Roman" w:hAnsi="Times New Roman" w:cs="Times New Roman"/>
          <w:sz w:val="2"/>
          <w:szCs w:val="2"/>
          <w:highlight w:val="none"/>
        </w:rPr>
      </w:r>
      <w:r>
        <w:rPr>
          <w:sz w:val="2"/>
          <w:szCs w:val="2"/>
        </w:rPr>
      </w:r>
      <w:r/>
    </w:p>
    <w:sectPr>
      <w:headerReference w:type="first" r:id="rId9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53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5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7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9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1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3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5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7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9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53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5">
    <w:name w:val="Heading 1 Char"/>
    <w:basedOn w:val="789"/>
    <w:link w:val="780"/>
    <w:uiPriority w:val="9"/>
    <w:rPr>
      <w:rFonts w:ascii="Arial" w:hAnsi="Arial" w:eastAsia="Arial" w:cs="Arial"/>
      <w:sz w:val="40"/>
      <w:szCs w:val="40"/>
    </w:rPr>
  </w:style>
  <w:style w:type="character" w:styleId="766">
    <w:name w:val="Heading 2 Char"/>
    <w:basedOn w:val="789"/>
    <w:link w:val="781"/>
    <w:uiPriority w:val="9"/>
    <w:rPr>
      <w:rFonts w:ascii="Arial" w:hAnsi="Arial" w:eastAsia="Arial" w:cs="Arial"/>
      <w:sz w:val="34"/>
    </w:rPr>
  </w:style>
  <w:style w:type="character" w:styleId="767">
    <w:name w:val="Heading 3 Char"/>
    <w:basedOn w:val="789"/>
    <w:link w:val="782"/>
    <w:uiPriority w:val="9"/>
    <w:rPr>
      <w:rFonts w:ascii="Arial" w:hAnsi="Arial" w:eastAsia="Arial" w:cs="Arial"/>
      <w:sz w:val="30"/>
      <w:szCs w:val="30"/>
    </w:rPr>
  </w:style>
  <w:style w:type="character" w:styleId="768">
    <w:name w:val="Heading 4 Char"/>
    <w:basedOn w:val="789"/>
    <w:link w:val="783"/>
    <w:uiPriority w:val="9"/>
    <w:rPr>
      <w:rFonts w:ascii="Arial" w:hAnsi="Arial" w:eastAsia="Arial" w:cs="Arial"/>
      <w:b/>
      <w:bCs/>
      <w:sz w:val="26"/>
      <w:szCs w:val="26"/>
    </w:rPr>
  </w:style>
  <w:style w:type="character" w:styleId="769">
    <w:name w:val="Heading 5 Char"/>
    <w:basedOn w:val="789"/>
    <w:link w:val="784"/>
    <w:uiPriority w:val="9"/>
    <w:rPr>
      <w:rFonts w:ascii="Arial" w:hAnsi="Arial" w:eastAsia="Arial" w:cs="Arial"/>
      <w:b/>
      <w:bCs/>
      <w:sz w:val="24"/>
      <w:szCs w:val="24"/>
    </w:rPr>
  </w:style>
  <w:style w:type="character" w:styleId="770">
    <w:name w:val="Heading 6 Char"/>
    <w:basedOn w:val="789"/>
    <w:link w:val="785"/>
    <w:uiPriority w:val="9"/>
    <w:rPr>
      <w:rFonts w:ascii="Arial" w:hAnsi="Arial" w:eastAsia="Arial" w:cs="Arial"/>
      <w:b/>
      <w:bCs/>
      <w:sz w:val="22"/>
      <w:szCs w:val="22"/>
    </w:rPr>
  </w:style>
  <w:style w:type="character" w:styleId="771">
    <w:name w:val="Heading 7 Char"/>
    <w:basedOn w:val="789"/>
    <w:link w:val="7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2">
    <w:name w:val="Heading 8 Char"/>
    <w:basedOn w:val="789"/>
    <w:link w:val="787"/>
    <w:uiPriority w:val="9"/>
    <w:rPr>
      <w:rFonts w:ascii="Arial" w:hAnsi="Arial" w:eastAsia="Arial" w:cs="Arial"/>
      <w:i/>
      <w:iCs/>
      <w:sz w:val="22"/>
      <w:szCs w:val="22"/>
    </w:rPr>
  </w:style>
  <w:style w:type="character" w:styleId="773">
    <w:name w:val="Heading 9 Char"/>
    <w:basedOn w:val="789"/>
    <w:link w:val="788"/>
    <w:uiPriority w:val="9"/>
    <w:rPr>
      <w:rFonts w:ascii="Arial" w:hAnsi="Arial" w:eastAsia="Arial" w:cs="Arial"/>
      <w:i/>
      <w:iCs/>
      <w:sz w:val="21"/>
      <w:szCs w:val="21"/>
    </w:rPr>
  </w:style>
  <w:style w:type="character" w:styleId="774">
    <w:name w:val="Title Char"/>
    <w:basedOn w:val="789"/>
    <w:link w:val="803"/>
    <w:uiPriority w:val="10"/>
    <w:rPr>
      <w:sz w:val="48"/>
      <w:szCs w:val="48"/>
    </w:rPr>
  </w:style>
  <w:style w:type="character" w:styleId="775">
    <w:name w:val="Subtitle Char"/>
    <w:basedOn w:val="789"/>
    <w:link w:val="805"/>
    <w:uiPriority w:val="11"/>
    <w:rPr>
      <w:sz w:val="24"/>
      <w:szCs w:val="24"/>
    </w:rPr>
  </w:style>
  <w:style w:type="character" w:styleId="776">
    <w:name w:val="Quote Char"/>
    <w:link w:val="807"/>
    <w:uiPriority w:val="29"/>
    <w:rPr>
      <w:i/>
    </w:rPr>
  </w:style>
  <w:style w:type="character" w:styleId="777">
    <w:name w:val="Intense Quote Char"/>
    <w:link w:val="809"/>
    <w:uiPriority w:val="30"/>
    <w:rPr>
      <w:i/>
    </w:rPr>
  </w:style>
  <w:style w:type="character" w:styleId="778">
    <w:name w:val="Endnote Text Char"/>
    <w:link w:val="943"/>
    <w:uiPriority w:val="99"/>
    <w:rPr>
      <w:sz w:val="20"/>
    </w:rPr>
  </w:style>
  <w:style w:type="paragraph" w:styleId="779" w:default="1">
    <w:name w:val="Normal"/>
    <w:qFormat/>
  </w:style>
  <w:style w:type="paragraph" w:styleId="780">
    <w:name w:val="Heading 1"/>
    <w:basedOn w:val="779"/>
    <w:next w:val="779"/>
    <w:link w:val="79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1">
    <w:name w:val="Heading 2"/>
    <w:basedOn w:val="779"/>
    <w:next w:val="779"/>
    <w:link w:val="7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2">
    <w:name w:val="Heading 3"/>
    <w:basedOn w:val="779"/>
    <w:next w:val="779"/>
    <w:link w:val="7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3">
    <w:name w:val="Heading 4"/>
    <w:basedOn w:val="779"/>
    <w:next w:val="779"/>
    <w:link w:val="7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4">
    <w:name w:val="Heading 5"/>
    <w:basedOn w:val="779"/>
    <w:next w:val="779"/>
    <w:link w:val="7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5">
    <w:name w:val="Heading 6"/>
    <w:basedOn w:val="779"/>
    <w:next w:val="779"/>
    <w:link w:val="7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86">
    <w:name w:val="Heading 7"/>
    <w:basedOn w:val="779"/>
    <w:next w:val="779"/>
    <w:link w:val="7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87">
    <w:name w:val="Heading 8"/>
    <w:basedOn w:val="779"/>
    <w:next w:val="779"/>
    <w:link w:val="7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88">
    <w:name w:val="Heading 9"/>
    <w:basedOn w:val="779"/>
    <w:next w:val="779"/>
    <w:link w:val="8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9" w:default="1">
    <w:name w:val="Default Paragraph Font"/>
    <w:uiPriority w:val="1"/>
    <w:semiHidden/>
    <w:unhideWhenUsed/>
  </w:style>
  <w:style w:type="table" w:styleId="7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1" w:default="1">
    <w:name w:val="No List"/>
    <w:uiPriority w:val="99"/>
    <w:semiHidden/>
    <w:unhideWhenUsed/>
  </w:style>
  <w:style w:type="character" w:styleId="792" w:customStyle="1">
    <w:name w:val="Заголовок 1 Знак"/>
    <w:basedOn w:val="789"/>
    <w:link w:val="780"/>
    <w:uiPriority w:val="9"/>
    <w:rPr>
      <w:rFonts w:ascii="Arial" w:hAnsi="Arial" w:eastAsia="Arial" w:cs="Arial"/>
      <w:sz w:val="40"/>
      <w:szCs w:val="40"/>
    </w:rPr>
  </w:style>
  <w:style w:type="character" w:styleId="793" w:customStyle="1">
    <w:name w:val="Заголовок 2 Знак"/>
    <w:basedOn w:val="789"/>
    <w:link w:val="781"/>
    <w:uiPriority w:val="9"/>
    <w:rPr>
      <w:rFonts w:ascii="Arial" w:hAnsi="Arial" w:eastAsia="Arial" w:cs="Arial"/>
      <w:sz w:val="34"/>
    </w:rPr>
  </w:style>
  <w:style w:type="character" w:styleId="794" w:customStyle="1">
    <w:name w:val="Заголовок 3 Знак"/>
    <w:basedOn w:val="789"/>
    <w:link w:val="782"/>
    <w:uiPriority w:val="9"/>
    <w:rPr>
      <w:rFonts w:ascii="Arial" w:hAnsi="Arial" w:eastAsia="Arial" w:cs="Arial"/>
      <w:sz w:val="30"/>
      <w:szCs w:val="30"/>
    </w:rPr>
  </w:style>
  <w:style w:type="character" w:styleId="795" w:customStyle="1">
    <w:name w:val="Заголовок 4 Знак"/>
    <w:basedOn w:val="789"/>
    <w:link w:val="783"/>
    <w:uiPriority w:val="9"/>
    <w:rPr>
      <w:rFonts w:ascii="Arial" w:hAnsi="Arial" w:eastAsia="Arial" w:cs="Arial"/>
      <w:b/>
      <w:bCs/>
      <w:sz w:val="26"/>
      <w:szCs w:val="26"/>
    </w:rPr>
  </w:style>
  <w:style w:type="character" w:styleId="796" w:customStyle="1">
    <w:name w:val="Заголовок 5 Знак"/>
    <w:basedOn w:val="789"/>
    <w:link w:val="784"/>
    <w:uiPriority w:val="9"/>
    <w:rPr>
      <w:rFonts w:ascii="Arial" w:hAnsi="Arial" w:eastAsia="Arial" w:cs="Arial"/>
      <w:b/>
      <w:bCs/>
      <w:sz w:val="24"/>
      <w:szCs w:val="24"/>
    </w:rPr>
  </w:style>
  <w:style w:type="character" w:styleId="797" w:customStyle="1">
    <w:name w:val="Заголовок 6 Знак"/>
    <w:basedOn w:val="789"/>
    <w:link w:val="785"/>
    <w:uiPriority w:val="9"/>
    <w:rPr>
      <w:rFonts w:ascii="Arial" w:hAnsi="Arial" w:eastAsia="Arial" w:cs="Arial"/>
      <w:b/>
      <w:bCs/>
      <w:sz w:val="22"/>
      <w:szCs w:val="22"/>
    </w:rPr>
  </w:style>
  <w:style w:type="character" w:styleId="798" w:customStyle="1">
    <w:name w:val="Заголовок 7 Знак"/>
    <w:basedOn w:val="789"/>
    <w:link w:val="7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9" w:customStyle="1">
    <w:name w:val="Заголовок 8 Знак"/>
    <w:basedOn w:val="789"/>
    <w:link w:val="787"/>
    <w:uiPriority w:val="9"/>
    <w:rPr>
      <w:rFonts w:ascii="Arial" w:hAnsi="Arial" w:eastAsia="Arial" w:cs="Arial"/>
      <w:i/>
      <w:iCs/>
      <w:sz w:val="22"/>
      <w:szCs w:val="22"/>
    </w:rPr>
  </w:style>
  <w:style w:type="character" w:styleId="800" w:customStyle="1">
    <w:name w:val="Заголовок 9 Знак"/>
    <w:basedOn w:val="789"/>
    <w:link w:val="788"/>
    <w:uiPriority w:val="9"/>
    <w:rPr>
      <w:rFonts w:ascii="Arial" w:hAnsi="Arial" w:eastAsia="Arial" w:cs="Arial"/>
      <w:i/>
      <w:iCs/>
      <w:sz w:val="21"/>
      <w:szCs w:val="21"/>
    </w:rPr>
  </w:style>
  <w:style w:type="paragraph" w:styleId="801">
    <w:name w:val="List Paragraph"/>
    <w:basedOn w:val="779"/>
    <w:uiPriority w:val="34"/>
    <w:qFormat/>
    <w:pPr>
      <w:contextualSpacing/>
      <w:ind w:left="720"/>
    </w:pPr>
  </w:style>
  <w:style w:type="paragraph" w:styleId="802">
    <w:name w:val="No Spacing"/>
    <w:uiPriority w:val="1"/>
    <w:qFormat/>
    <w:pPr>
      <w:spacing w:after="0" w:line="240" w:lineRule="auto"/>
    </w:pPr>
  </w:style>
  <w:style w:type="paragraph" w:styleId="803">
    <w:name w:val="Title"/>
    <w:basedOn w:val="779"/>
    <w:next w:val="779"/>
    <w:link w:val="8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4" w:customStyle="1">
    <w:name w:val="Заголовок Знак"/>
    <w:basedOn w:val="789"/>
    <w:link w:val="803"/>
    <w:uiPriority w:val="10"/>
    <w:rPr>
      <w:sz w:val="48"/>
      <w:szCs w:val="48"/>
    </w:rPr>
  </w:style>
  <w:style w:type="paragraph" w:styleId="805">
    <w:name w:val="Subtitle"/>
    <w:basedOn w:val="779"/>
    <w:next w:val="779"/>
    <w:link w:val="806"/>
    <w:uiPriority w:val="11"/>
    <w:qFormat/>
    <w:pPr>
      <w:spacing w:before="200" w:after="200"/>
    </w:pPr>
    <w:rPr>
      <w:sz w:val="24"/>
      <w:szCs w:val="24"/>
    </w:rPr>
  </w:style>
  <w:style w:type="character" w:styleId="806" w:customStyle="1">
    <w:name w:val="Подзаголовок Знак"/>
    <w:basedOn w:val="789"/>
    <w:link w:val="805"/>
    <w:uiPriority w:val="11"/>
    <w:rPr>
      <w:sz w:val="24"/>
      <w:szCs w:val="24"/>
    </w:rPr>
  </w:style>
  <w:style w:type="paragraph" w:styleId="807">
    <w:name w:val="Quote"/>
    <w:basedOn w:val="779"/>
    <w:next w:val="779"/>
    <w:link w:val="808"/>
    <w:uiPriority w:val="29"/>
    <w:qFormat/>
    <w:pPr>
      <w:ind w:left="720" w:right="720"/>
    </w:pPr>
    <w:rPr>
      <w:i/>
    </w:rPr>
  </w:style>
  <w:style w:type="character" w:styleId="808" w:customStyle="1">
    <w:name w:val="Цитата 2 Знак"/>
    <w:link w:val="807"/>
    <w:uiPriority w:val="29"/>
    <w:rPr>
      <w:i/>
    </w:rPr>
  </w:style>
  <w:style w:type="paragraph" w:styleId="809">
    <w:name w:val="Intense Quote"/>
    <w:basedOn w:val="779"/>
    <w:next w:val="779"/>
    <w:link w:val="8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0" w:customStyle="1">
    <w:name w:val="Выделенная цитата Знак"/>
    <w:link w:val="809"/>
    <w:uiPriority w:val="30"/>
    <w:rPr>
      <w:i/>
    </w:rPr>
  </w:style>
  <w:style w:type="character" w:styleId="811" w:customStyle="1">
    <w:name w:val="Header Char"/>
    <w:basedOn w:val="789"/>
    <w:uiPriority w:val="99"/>
  </w:style>
  <w:style w:type="character" w:styleId="812" w:customStyle="1">
    <w:name w:val="Footer Char"/>
    <w:basedOn w:val="789"/>
    <w:uiPriority w:val="99"/>
  </w:style>
  <w:style w:type="paragraph" w:styleId="813">
    <w:name w:val="Caption"/>
    <w:basedOn w:val="779"/>
    <w:next w:val="779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814" w:customStyle="1">
    <w:name w:val="Caption Char"/>
    <w:uiPriority w:val="99"/>
  </w:style>
  <w:style w:type="table" w:styleId="815">
    <w:name w:val="Table Grid"/>
    <w:basedOn w:val="79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16" w:customStyle="1">
    <w:name w:val="Table Grid Light"/>
    <w:basedOn w:val="7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7">
    <w:name w:val="Plain Table 1"/>
    <w:basedOn w:val="7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8">
    <w:name w:val="Plain Table 2"/>
    <w:basedOn w:val="79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9">
    <w:name w:val="Plain Table 3"/>
    <w:basedOn w:val="7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0">
    <w:name w:val="Plain Table 4"/>
    <w:basedOn w:val="7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Plain Table 5"/>
    <w:basedOn w:val="7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2">
    <w:name w:val="Grid Table 1 Light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1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2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3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4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5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6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2"/>
    <w:basedOn w:val="7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1"/>
    <w:basedOn w:val="7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2"/>
    <w:basedOn w:val="7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3"/>
    <w:basedOn w:val="7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4"/>
    <w:basedOn w:val="7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2 - Accent 5"/>
    <w:basedOn w:val="7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6"/>
    <w:basedOn w:val="7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"/>
    <w:basedOn w:val="7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1"/>
    <w:basedOn w:val="7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2"/>
    <w:basedOn w:val="7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3"/>
    <w:basedOn w:val="7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4"/>
    <w:basedOn w:val="7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5"/>
    <w:basedOn w:val="7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6"/>
    <w:basedOn w:val="7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4"/>
    <w:basedOn w:val="7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4" w:customStyle="1">
    <w:name w:val="Grid Table 4 - Accent 1"/>
    <w:basedOn w:val="7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845" w:customStyle="1">
    <w:name w:val="Grid Table 4 - Accent 2"/>
    <w:basedOn w:val="7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46" w:customStyle="1">
    <w:name w:val="Grid Table 4 - Accent 3"/>
    <w:basedOn w:val="7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47" w:customStyle="1">
    <w:name w:val="Grid Table 4 - Accent 4"/>
    <w:basedOn w:val="7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48" w:customStyle="1">
    <w:name w:val="Grid Table 4 - Accent 5"/>
    <w:basedOn w:val="7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49" w:customStyle="1">
    <w:name w:val="Grid Table 4 - Accent 6"/>
    <w:basedOn w:val="7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50">
    <w:name w:val="Grid Table 5 Dark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- Accent 1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 - Accent 2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 - Accent 3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- Accent 4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 - Accent 5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 - Accent 6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57">
    <w:name w:val="Grid Table 6 Colorful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8" w:customStyle="1">
    <w:name w:val="Grid Table 6 Colorful - Accent 1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59" w:customStyle="1">
    <w:name w:val="Grid Table 6 Colorful - Accent 2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60" w:customStyle="1">
    <w:name w:val="Grid Table 6 Colorful - Accent 3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61" w:customStyle="1">
    <w:name w:val="Grid Table 6 Colorful - Accent 4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62" w:customStyle="1">
    <w:name w:val="Grid Table 6 Colorful - Accent 5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63" w:customStyle="1">
    <w:name w:val="Grid Table 6 Colorful - Accent 6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64">
    <w:name w:val="Grid Table 7 Colorful"/>
    <w:basedOn w:val="7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5" w:customStyle="1">
    <w:name w:val="Grid Table 7 Colorful - Accent 1"/>
    <w:basedOn w:val="7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0B7E1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0B7E1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6" w:customStyle="1">
    <w:name w:val="Grid Table 7 Colorful - Accent 2"/>
    <w:basedOn w:val="7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7" w:customStyle="1">
    <w:name w:val="Grid Table 7 Colorful - Accent 3"/>
    <w:basedOn w:val="7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8" w:customStyle="1">
    <w:name w:val="Grid Table 7 Colorful - Accent 4"/>
    <w:basedOn w:val="7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9" w:customStyle="1">
    <w:name w:val="Grid Table 7 Colorful - Accent 5"/>
    <w:basedOn w:val="7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2C6E7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A2C6E7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0" w:customStyle="1">
    <w:name w:val="Grid Table 7 Colorful - Accent 6"/>
    <w:basedOn w:val="7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1">
    <w:name w:val="List Table 1 Light"/>
    <w:basedOn w:val="7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1"/>
    <w:basedOn w:val="7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2"/>
    <w:basedOn w:val="7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3"/>
    <w:basedOn w:val="7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4"/>
    <w:basedOn w:val="7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5"/>
    <w:basedOn w:val="7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6"/>
    <w:basedOn w:val="7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2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1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2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3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4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83" w:customStyle="1">
    <w:name w:val="List Table 2 - Accent 5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84" w:customStyle="1">
    <w:name w:val="List Table 2 - Accent 6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85">
    <w:name w:val="List Table 3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1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2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3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4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5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6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1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2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3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4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5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6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5 Dark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1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2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3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4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List Table 5 Dark - Accent 5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 w:customStyle="1">
    <w:name w:val="List Table 5 Dark - Accent 6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>
    <w:name w:val="List Table 6 Colorful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7" w:customStyle="1">
    <w:name w:val="List Table 6 Colorful - Accent 1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908" w:customStyle="1">
    <w:name w:val="List Table 6 Colorful - Accent 2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09" w:customStyle="1">
    <w:name w:val="List Table 6 Colorful - Accent 3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10" w:customStyle="1">
    <w:name w:val="List Table 6 Colorful - Accent 4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11" w:customStyle="1">
    <w:name w:val="List Table 6 Colorful - Accent 5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912" w:customStyle="1">
    <w:name w:val="List Table 6 Colorful - Accent 6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13">
    <w:name w:val="List Table 7 Colorful"/>
    <w:basedOn w:val="7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14" w:customStyle="1">
    <w:name w:val="List Table 7 Colorful - Accent 1"/>
    <w:basedOn w:val="7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15" w:customStyle="1">
    <w:name w:val="List Table 7 Colorful - Accent 2"/>
    <w:basedOn w:val="7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16" w:customStyle="1">
    <w:name w:val="List Table 7 Colorful - Accent 3"/>
    <w:basedOn w:val="7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17" w:customStyle="1">
    <w:name w:val="List Table 7 Colorful - Accent 4"/>
    <w:basedOn w:val="7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18" w:customStyle="1">
    <w:name w:val="List Table 7 Colorful - Accent 5"/>
    <w:basedOn w:val="7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BC2E5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BC2E5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19" w:customStyle="1">
    <w:name w:val="List Table 7 Colorful - Accent 6"/>
    <w:basedOn w:val="7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20" w:customStyle="1">
    <w:name w:val="Lined - Accent"/>
    <w:basedOn w:val="7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1" w:customStyle="1">
    <w:name w:val="Lined - Accent 1"/>
    <w:basedOn w:val="7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922" w:customStyle="1">
    <w:name w:val="Lined - Accent 2"/>
    <w:basedOn w:val="7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23" w:customStyle="1">
    <w:name w:val="Lined - Accent 3"/>
    <w:basedOn w:val="7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24" w:customStyle="1">
    <w:name w:val="Lined - Accent 4"/>
    <w:basedOn w:val="7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25" w:customStyle="1">
    <w:name w:val="Lined - Accent 5"/>
    <w:basedOn w:val="7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926" w:customStyle="1">
    <w:name w:val="Lined - Accent 6"/>
    <w:basedOn w:val="7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27" w:customStyle="1">
    <w:name w:val="Bordered &amp; Lined - Accent"/>
    <w:basedOn w:val="7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8" w:customStyle="1">
    <w:name w:val="Bordered &amp; Lined - Accent 1"/>
    <w:basedOn w:val="7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929" w:customStyle="1">
    <w:name w:val="Bordered &amp; Lined - Accent 2"/>
    <w:basedOn w:val="7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30" w:customStyle="1">
    <w:name w:val="Bordered &amp; Lined - Accent 3"/>
    <w:basedOn w:val="7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31" w:customStyle="1">
    <w:name w:val="Bordered &amp; Lined - Accent 4"/>
    <w:basedOn w:val="7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32" w:customStyle="1">
    <w:name w:val="Bordered &amp; Lined - Accent 5"/>
    <w:basedOn w:val="7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933" w:customStyle="1">
    <w:name w:val="Bordered &amp; Lined - Accent 6"/>
    <w:basedOn w:val="7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34" w:customStyle="1">
    <w:name w:val="Bordered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5" w:customStyle="1">
    <w:name w:val="Bordered - Accent 1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936" w:customStyle="1">
    <w:name w:val="Bordered - Accent 2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37" w:customStyle="1">
    <w:name w:val="Bordered - Accent 3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38" w:customStyle="1">
    <w:name w:val="Bordered - Accent 4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39" w:customStyle="1">
    <w:name w:val="Bordered - Accent 5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940" w:customStyle="1">
    <w:name w:val="Bordered - Accent 6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41">
    <w:name w:val="Hyperlink"/>
    <w:uiPriority w:val="99"/>
    <w:unhideWhenUsed/>
    <w:rPr>
      <w:color w:val="0563c1" w:themeColor="hyperlink"/>
      <w:u w:val="single"/>
    </w:rPr>
  </w:style>
  <w:style w:type="character" w:styleId="942" w:customStyle="1">
    <w:name w:val="Footnote Text Char"/>
    <w:uiPriority w:val="99"/>
    <w:rPr>
      <w:sz w:val="18"/>
    </w:rPr>
  </w:style>
  <w:style w:type="paragraph" w:styleId="943">
    <w:name w:val="endnote text"/>
    <w:basedOn w:val="779"/>
    <w:link w:val="944"/>
    <w:uiPriority w:val="99"/>
    <w:semiHidden/>
    <w:unhideWhenUsed/>
    <w:pPr>
      <w:spacing w:after="0" w:line="240" w:lineRule="auto"/>
    </w:pPr>
    <w:rPr>
      <w:sz w:val="20"/>
    </w:rPr>
  </w:style>
  <w:style w:type="character" w:styleId="944" w:customStyle="1">
    <w:name w:val="Текст концевой сноски Знак"/>
    <w:link w:val="943"/>
    <w:uiPriority w:val="99"/>
    <w:rPr>
      <w:sz w:val="20"/>
    </w:rPr>
  </w:style>
  <w:style w:type="character" w:styleId="945">
    <w:name w:val="endnote reference"/>
    <w:basedOn w:val="789"/>
    <w:uiPriority w:val="99"/>
    <w:semiHidden/>
    <w:unhideWhenUsed/>
    <w:rPr>
      <w:vertAlign w:val="superscript"/>
    </w:rPr>
  </w:style>
  <w:style w:type="paragraph" w:styleId="946">
    <w:name w:val="toc 1"/>
    <w:basedOn w:val="779"/>
    <w:next w:val="779"/>
    <w:uiPriority w:val="39"/>
    <w:unhideWhenUsed/>
    <w:pPr>
      <w:spacing w:after="57"/>
    </w:pPr>
  </w:style>
  <w:style w:type="paragraph" w:styleId="947">
    <w:name w:val="toc 2"/>
    <w:basedOn w:val="779"/>
    <w:next w:val="779"/>
    <w:uiPriority w:val="39"/>
    <w:unhideWhenUsed/>
    <w:pPr>
      <w:ind w:left="283"/>
      <w:spacing w:after="57"/>
    </w:pPr>
  </w:style>
  <w:style w:type="paragraph" w:styleId="948">
    <w:name w:val="toc 3"/>
    <w:basedOn w:val="779"/>
    <w:next w:val="779"/>
    <w:uiPriority w:val="39"/>
    <w:unhideWhenUsed/>
    <w:pPr>
      <w:ind w:left="567"/>
      <w:spacing w:after="57"/>
    </w:pPr>
  </w:style>
  <w:style w:type="paragraph" w:styleId="949">
    <w:name w:val="toc 4"/>
    <w:basedOn w:val="779"/>
    <w:next w:val="779"/>
    <w:uiPriority w:val="39"/>
    <w:unhideWhenUsed/>
    <w:pPr>
      <w:ind w:left="850"/>
      <w:spacing w:after="57"/>
    </w:pPr>
  </w:style>
  <w:style w:type="paragraph" w:styleId="950">
    <w:name w:val="toc 5"/>
    <w:basedOn w:val="779"/>
    <w:next w:val="779"/>
    <w:uiPriority w:val="39"/>
    <w:unhideWhenUsed/>
    <w:pPr>
      <w:ind w:left="1134"/>
      <w:spacing w:after="57"/>
    </w:pPr>
  </w:style>
  <w:style w:type="paragraph" w:styleId="951">
    <w:name w:val="toc 6"/>
    <w:basedOn w:val="779"/>
    <w:next w:val="779"/>
    <w:uiPriority w:val="39"/>
    <w:unhideWhenUsed/>
    <w:pPr>
      <w:ind w:left="1417"/>
      <w:spacing w:after="57"/>
    </w:pPr>
  </w:style>
  <w:style w:type="paragraph" w:styleId="952">
    <w:name w:val="toc 7"/>
    <w:basedOn w:val="779"/>
    <w:next w:val="779"/>
    <w:uiPriority w:val="39"/>
    <w:unhideWhenUsed/>
    <w:pPr>
      <w:ind w:left="1701"/>
      <w:spacing w:after="57"/>
    </w:pPr>
  </w:style>
  <w:style w:type="paragraph" w:styleId="953">
    <w:name w:val="toc 8"/>
    <w:basedOn w:val="779"/>
    <w:next w:val="779"/>
    <w:uiPriority w:val="39"/>
    <w:unhideWhenUsed/>
    <w:pPr>
      <w:ind w:left="1984"/>
      <w:spacing w:after="57"/>
    </w:pPr>
  </w:style>
  <w:style w:type="paragraph" w:styleId="954">
    <w:name w:val="toc 9"/>
    <w:basedOn w:val="779"/>
    <w:next w:val="779"/>
    <w:uiPriority w:val="39"/>
    <w:unhideWhenUsed/>
    <w:pPr>
      <w:ind w:left="2268"/>
      <w:spacing w:after="57"/>
    </w:pPr>
  </w:style>
  <w:style w:type="paragraph" w:styleId="955">
    <w:name w:val="TOC Heading"/>
    <w:uiPriority w:val="39"/>
    <w:unhideWhenUsed/>
  </w:style>
  <w:style w:type="paragraph" w:styleId="956">
    <w:name w:val="table of figures"/>
    <w:basedOn w:val="779"/>
    <w:next w:val="779"/>
    <w:uiPriority w:val="99"/>
    <w:unhideWhenUsed/>
    <w:pPr>
      <w:spacing w:after="0"/>
    </w:pPr>
  </w:style>
  <w:style w:type="paragraph" w:styleId="957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958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959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960">
    <w:name w:val="Revision"/>
    <w:hidden/>
    <w:uiPriority w:val="99"/>
    <w:semiHidden/>
    <w:pPr>
      <w:spacing w:after="0" w:line="240" w:lineRule="auto"/>
    </w:pPr>
  </w:style>
  <w:style w:type="paragraph" w:styleId="961">
    <w:name w:val="Header"/>
    <w:basedOn w:val="779"/>
    <w:link w:val="9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2" w:customStyle="1">
    <w:name w:val="Верхний колонтитул Знак"/>
    <w:basedOn w:val="789"/>
    <w:link w:val="961"/>
    <w:uiPriority w:val="99"/>
  </w:style>
  <w:style w:type="paragraph" w:styleId="963">
    <w:name w:val="Footer"/>
    <w:basedOn w:val="779"/>
    <w:link w:val="9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4" w:customStyle="1">
    <w:name w:val="Нижний колонтитул Знак"/>
    <w:basedOn w:val="789"/>
    <w:link w:val="963"/>
    <w:uiPriority w:val="99"/>
  </w:style>
  <w:style w:type="character" w:styleId="965">
    <w:name w:val="annotation reference"/>
    <w:basedOn w:val="789"/>
    <w:uiPriority w:val="99"/>
    <w:semiHidden/>
    <w:unhideWhenUsed/>
    <w:rPr>
      <w:sz w:val="16"/>
      <w:szCs w:val="16"/>
    </w:rPr>
  </w:style>
  <w:style w:type="paragraph" w:styleId="966">
    <w:name w:val="annotation text"/>
    <w:basedOn w:val="779"/>
    <w:link w:val="96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67" w:customStyle="1">
    <w:name w:val="Текст примечания Знак"/>
    <w:basedOn w:val="789"/>
    <w:link w:val="966"/>
    <w:uiPriority w:val="99"/>
    <w:semiHidden/>
    <w:rPr>
      <w:sz w:val="20"/>
      <w:szCs w:val="20"/>
    </w:rPr>
  </w:style>
  <w:style w:type="paragraph" w:styleId="968">
    <w:name w:val="annotation subject"/>
    <w:basedOn w:val="966"/>
    <w:next w:val="966"/>
    <w:link w:val="969"/>
    <w:uiPriority w:val="99"/>
    <w:semiHidden/>
    <w:unhideWhenUsed/>
    <w:rPr>
      <w:b/>
      <w:bCs/>
    </w:rPr>
  </w:style>
  <w:style w:type="character" w:styleId="969" w:customStyle="1">
    <w:name w:val="Тема примечания Знак"/>
    <w:basedOn w:val="967"/>
    <w:link w:val="968"/>
    <w:uiPriority w:val="99"/>
    <w:semiHidden/>
    <w:rPr>
      <w:b/>
      <w:bCs/>
      <w:sz w:val="20"/>
      <w:szCs w:val="20"/>
    </w:rPr>
  </w:style>
  <w:style w:type="paragraph" w:styleId="970">
    <w:name w:val="footnote text"/>
    <w:basedOn w:val="779"/>
    <w:link w:val="971"/>
    <w:uiPriority w:val="99"/>
    <w:unhideWhenUsed/>
    <w:pPr>
      <w:spacing w:after="0" w:line="240" w:lineRule="auto"/>
    </w:pPr>
    <w:rPr>
      <w:sz w:val="20"/>
      <w:szCs w:val="20"/>
    </w:rPr>
  </w:style>
  <w:style w:type="character" w:styleId="971" w:customStyle="1">
    <w:name w:val="Текст сноски Знак"/>
    <w:basedOn w:val="789"/>
    <w:link w:val="970"/>
    <w:uiPriority w:val="99"/>
    <w:rPr>
      <w:sz w:val="20"/>
      <w:szCs w:val="20"/>
    </w:rPr>
  </w:style>
  <w:style w:type="character" w:styleId="972">
    <w:name w:val="footnote reference"/>
    <w:basedOn w:val="789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70901-FFE7-4C9D-BA15-C7D54979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 Ольга</dc:creator>
  <cp:keywords/>
  <dc:description/>
  <cp:revision>36</cp:revision>
  <dcterms:created xsi:type="dcterms:W3CDTF">2023-04-17T13:17:00Z</dcterms:created>
  <dcterms:modified xsi:type="dcterms:W3CDTF">2023-10-23T12:18:24Z</dcterms:modified>
</cp:coreProperties>
</file>